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9B6497" w:rsidRDefault="0048049C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МАРИСОЛИНСКОГО</w:t>
      </w:r>
      <w:r w:rsidR="009B6497">
        <w:rPr>
          <w:b w:val="0"/>
          <w:sz w:val="36"/>
          <w:szCs w:val="36"/>
        </w:rPr>
        <w:t xml:space="preserve"> СЕЛЬСКОГО ПОСЕЛЕНИЯ </w:t>
      </w: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СЕРНУРСКОГО МУНИЦИПАЛЬНОГО РАЙОНА РЕСПУБЛИКИ МАРИЙ ЭЛ</w:t>
      </w: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от                          2020 года №   </w:t>
      </w:r>
    </w:p>
    <w:p w:rsidR="009B6497" w:rsidRDefault="009B6497" w:rsidP="009B6497">
      <w:pPr>
        <w:pStyle w:val="a7"/>
      </w:pPr>
    </w:p>
    <w:p w:rsidR="009B6497" w:rsidRDefault="009B6497" w:rsidP="009B6497">
      <w:pPr>
        <w:pStyle w:val="a7"/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sz w:val="36"/>
          <w:szCs w:val="36"/>
        </w:rPr>
        <w:t xml:space="preserve">О  ВНЕСЕНИИ  ИЗМЕНЕНИЙ  В УСТАВ  </w:t>
      </w:r>
      <w:r w:rsidR="0048049C">
        <w:rPr>
          <w:b w:val="0"/>
          <w:sz w:val="36"/>
          <w:szCs w:val="36"/>
        </w:rPr>
        <w:t>МАРИСОЛИНСКОГО</w:t>
      </w:r>
      <w:r>
        <w:rPr>
          <w:b w:val="0"/>
          <w:sz w:val="36"/>
          <w:szCs w:val="36"/>
        </w:rPr>
        <w:t xml:space="preserve"> СЕЛЬСКОГО ПОСЕЛЕНИЯ</w:t>
      </w:r>
      <w:r w:rsidRPr="005F2AEB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СЕРНУРСКОГО МУНИЦИПАЛЬНОГО РАЙОНА РЕСПУБЛИКИ МАРИЙ ЭЛ</w:t>
      </w: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</w:pPr>
    </w:p>
    <w:p w:rsidR="009B6497" w:rsidRDefault="009B6497" w:rsidP="009B6497">
      <w:pPr>
        <w:jc w:val="center"/>
        <w:rPr>
          <w:szCs w:val="28"/>
        </w:rPr>
      </w:pPr>
    </w:p>
    <w:p w:rsidR="009B6497" w:rsidRDefault="009B6497" w:rsidP="009B6497">
      <w:pPr>
        <w:jc w:val="center"/>
        <w:rPr>
          <w:szCs w:val="28"/>
        </w:rPr>
      </w:pPr>
    </w:p>
    <w:p w:rsidR="00243C19" w:rsidRDefault="00243C19" w:rsidP="00243C19">
      <w:pPr>
        <w:jc w:val="center"/>
      </w:pPr>
      <w:r>
        <w:lastRenderedPageBreak/>
        <w:t xml:space="preserve">Собрание депутатов </w:t>
      </w:r>
      <w:r w:rsidR="0048049C">
        <w:t>Марисолинского</w:t>
      </w:r>
      <w:r>
        <w:t xml:space="preserve"> сельского поселения</w:t>
      </w:r>
    </w:p>
    <w:p w:rsidR="00243C19" w:rsidRDefault="00243C19" w:rsidP="00243C19">
      <w:pPr>
        <w:jc w:val="center"/>
      </w:pPr>
      <w:r>
        <w:t xml:space="preserve"> Сернурского муниципального района Республики Марий Эл</w:t>
      </w:r>
    </w:p>
    <w:p w:rsidR="00715ACD" w:rsidRDefault="00715ACD" w:rsidP="00243C19">
      <w:pPr>
        <w:jc w:val="center"/>
        <w:rPr>
          <w:szCs w:val="28"/>
        </w:rPr>
      </w:pPr>
    </w:p>
    <w:p w:rsidR="00243C19" w:rsidRDefault="00243C19" w:rsidP="009B6497">
      <w:pPr>
        <w:jc w:val="right"/>
        <w:rPr>
          <w:szCs w:val="28"/>
        </w:rPr>
      </w:pPr>
      <w:r>
        <w:t>ПРОЕКТ</w:t>
      </w:r>
    </w:p>
    <w:p w:rsidR="00243C19" w:rsidRDefault="00243C19" w:rsidP="00243C19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243C19" w:rsidRDefault="00243C19" w:rsidP="00243C19">
      <w:pPr>
        <w:jc w:val="center"/>
        <w:rPr>
          <w:szCs w:val="28"/>
        </w:rPr>
      </w:pPr>
    </w:p>
    <w:p w:rsidR="009B6497" w:rsidRPr="006617B6" w:rsidRDefault="009B6497" w:rsidP="009B6497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          </w:t>
      </w:r>
      <w:r w:rsidRPr="006617B6">
        <w:rPr>
          <w:b/>
          <w:szCs w:val="28"/>
        </w:rPr>
        <w:t xml:space="preserve">  сессия                                                       от </w:t>
      </w:r>
      <w:r>
        <w:rPr>
          <w:b/>
          <w:szCs w:val="28"/>
        </w:rPr>
        <w:t xml:space="preserve">                 </w:t>
      </w:r>
      <w:r w:rsidR="001F0E6A">
        <w:rPr>
          <w:b/>
          <w:szCs w:val="28"/>
        </w:rPr>
        <w:t xml:space="preserve">  2020</w:t>
      </w:r>
      <w:r w:rsidRPr="006617B6">
        <w:rPr>
          <w:b/>
          <w:szCs w:val="28"/>
        </w:rPr>
        <w:t xml:space="preserve"> года</w:t>
      </w:r>
    </w:p>
    <w:p w:rsidR="009B6497" w:rsidRDefault="009B6497" w:rsidP="009B6497">
      <w:pPr>
        <w:tabs>
          <w:tab w:val="right" w:pos="9638"/>
        </w:tabs>
        <w:rPr>
          <w:szCs w:val="28"/>
        </w:rPr>
      </w:pPr>
      <w:r w:rsidRPr="006617B6">
        <w:rPr>
          <w:b/>
          <w:szCs w:val="28"/>
        </w:rPr>
        <w:t xml:space="preserve">        </w:t>
      </w:r>
      <w:r w:rsidRPr="006617B6">
        <w:rPr>
          <w:b/>
          <w:szCs w:val="28"/>
          <w:lang w:val="en-US"/>
        </w:rPr>
        <w:t>IV</w:t>
      </w:r>
      <w:r w:rsidRPr="006617B6">
        <w:rPr>
          <w:b/>
          <w:szCs w:val="28"/>
        </w:rPr>
        <w:t xml:space="preserve"> созыва</w:t>
      </w:r>
      <w:r w:rsidRPr="006617B6">
        <w:rPr>
          <w:szCs w:val="28"/>
        </w:rPr>
        <w:t xml:space="preserve">  </w:t>
      </w:r>
    </w:p>
    <w:p w:rsidR="009B6497" w:rsidRPr="006617B6" w:rsidRDefault="009B6497" w:rsidP="009B6497">
      <w:pPr>
        <w:tabs>
          <w:tab w:val="right" w:pos="9638"/>
        </w:tabs>
        <w:rPr>
          <w:szCs w:val="28"/>
        </w:rPr>
      </w:pPr>
    </w:p>
    <w:p w:rsidR="00243C19" w:rsidRDefault="00243C19" w:rsidP="00243C19">
      <w:pPr>
        <w:jc w:val="center"/>
        <w:rPr>
          <w:szCs w:val="28"/>
        </w:rPr>
      </w:pPr>
    </w:p>
    <w:p w:rsidR="00243C19" w:rsidRDefault="00243C19" w:rsidP="00243C19">
      <w:pPr>
        <w:jc w:val="center"/>
        <w:rPr>
          <w:szCs w:val="28"/>
        </w:rPr>
      </w:pPr>
    </w:p>
    <w:p w:rsidR="00243C19" w:rsidRPr="009B6497" w:rsidRDefault="00243C19" w:rsidP="00243C19">
      <w:pPr>
        <w:jc w:val="center"/>
        <w:rPr>
          <w:b/>
          <w:szCs w:val="28"/>
        </w:rPr>
      </w:pPr>
      <w:r w:rsidRPr="009B6497">
        <w:rPr>
          <w:b/>
          <w:szCs w:val="28"/>
        </w:rPr>
        <w:t xml:space="preserve">О внесении изменений в Устав </w:t>
      </w:r>
      <w:r w:rsidR="0048049C">
        <w:rPr>
          <w:b/>
        </w:rPr>
        <w:t>марисолинского</w:t>
      </w:r>
      <w:r w:rsidRPr="009B6497">
        <w:rPr>
          <w:b/>
          <w:szCs w:val="28"/>
        </w:rPr>
        <w:t xml:space="preserve"> сельского поселения Сернурского муниципального района Республики Марий Эл</w:t>
      </w:r>
    </w:p>
    <w:p w:rsidR="00243C19" w:rsidRPr="009B6497" w:rsidRDefault="00243C19" w:rsidP="00243C19">
      <w:pPr>
        <w:jc w:val="center"/>
        <w:rPr>
          <w:b/>
          <w:szCs w:val="28"/>
        </w:rPr>
      </w:pPr>
    </w:p>
    <w:p w:rsidR="00243C19" w:rsidRDefault="00243C19" w:rsidP="00243C19">
      <w:pPr>
        <w:rPr>
          <w:szCs w:val="28"/>
        </w:rPr>
      </w:pP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48049C">
        <w:rPr>
          <w:szCs w:val="28"/>
        </w:rPr>
        <w:t>Марисолинского</w:t>
      </w:r>
      <w:r>
        <w:rPr>
          <w:szCs w:val="28"/>
        </w:rPr>
        <w:t xml:space="preserve"> сельского поселения р е ш и л о:</w:t>
      </w:r>
    </w:p>
    <w:p w:rsidR="00243C19" w:rsidRDefault="00243C19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r w:rsidR="0048049C">
        <w:t>Марисолинского</w:t>
      </w:r>
      <w:r>
        <w:rPr>
          <w:szCs w:val="28"/>
        </w:rPr>
        <w:t xml:space="preserve"> сельского поселения, утвержденного решением Собрания депутатов </w:t>
      </w:r>
      <w:r w:rsidR="0048049C">
        <w:t>Марисолинского</w:t>
      </w:r>
      <w:r>
        <w:rPr>
          <w:szCs w:val="28"/>
        </w:rPr>
        <w:t xml:space="preserve"> сельского поселения от </w:t>
      </w:r>
      <w:r w:rsidR="0048049C">
        <w:rPr>
          <w:szCs w:val="28"/>
        </w:rPr>
        <w:t>20</w:t>
      </w:r>
      <w:r>
        <w:rPr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2</w:t>
      </w:r>
      <w:r w:rsidR="0048049C">
        <w:rPr>
          <w:szCs w:val="28"/>
        </w:rPr>
        <w:t>13</w:t>
      </w:r>
      <w:r>
        <w:rPr>
          <w:szCs w:val="28"/>
        </w:rPr>
        <w:t xml:space="preserve"> следующие изменения:</w:t>
      </w:r>
    </w:p>
    <w:p w:rsidR="00243C19" w:rsidRDefault="00243C19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в абзацах первом, втором части 2 </w:t>
      </w:r>
      <w:r>
        <w:t xml:space="preserve"> статьи 3 </w:t>
      </w:r>
      <w:r>
        <w:rPr>
          <w:szCs w:val="28"/>
        </w:rPr>
        <w:t>после слов «Сернурского муниципального района» дополнить словами «Республики Марий Эл»;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t>2</w:t>
      </w:r>
      <w:r>
        <w:rPr>
          <w:szCs w:val="28"/>
        </w:rPr>
        <w:t xml:space="preserve">) в пункте 13 части 1 статьи 4 слова «Федеральным законом </w:t>
      </w:r>
      <w:r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 xml:space="preserve">. №182 «Об основах системы профилактики </w:t>
      </w:r>
      <w:r>
        <w:rPr>
          <w:szCs w:val="28"/>
        </w:rPr>
        <w:br/>
        <w:t xml:space="preserve">в Российской Федерации» заменить словами «Федеральным законом </w:t>
      </w:r>
      <w:r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182-ФЗ «Об основах системы профилактики правонарушений в Российской Федерации»;</w:t>
      </w:r>
    </w:p>
    <w:p w:rsidR="00082B37" w:rsidRDefault="00082B37" w:rsidP="00243C19">
      <w:pPr>
        <w:ind w:firstLine="709"/>
        <w:jc w:val="both"/>
        <w:rPr>
          <w:szCs w:val="28"/>
        </w:rPr>
      </w:pPr>
      <w:r>
        <w:rPr>
          <w:szCs w:val="28"/>
        </w:rPr>
        <w:t>3) в части 2 статьи 6 слово «исполнения» исключить, слова «осуществляется за счет» заменить словами «осуществляется только за счет»;</w:t>
      </w:r>
    </w:p>
    <w:p w:rsidR="00243C19" w:rsidRDefault="00082B37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243C19">
        <w:rPr>
          <w:szCs w:val="28"/>
        </w:rPr>
        <w:t>) часть 2 статьи 11 признать утратившей силу;</w:t>
      </w:r>
    </w:p>
    <w:p w:rsidR="00243C19" w:rsidRDefault="00082B37" w:rsidP="00243C1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43C19">
        <w:rPr>
          <w:szCs w:val="28"/>
        </w:rPr>
        <w:t>) в части 2 статьи 22 слова «решением Собрания депутатов» заменить словами «Регламентом, принимаемым Собранием депутатов»;</w:t>
      </w:r>
    </w:p>
    <w:p w:rsidR="00243C19" w:rsidRDefault="00082B37" w:rsidP="00243C1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43C19">
        <w:rPr>
          <w:szCs w:val="28"/>
        </w:rPr>
        <w:t>) в статье 25: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в пункте 11 части </w:t>
      </w:r>
      <w:r w:rsidR="003E7CA7">
        <w:rPr>
          <w:szCs w:val="28"/>
        </w:rPr>
        <w:t>5</w:t>
      </w:r>
      <w:r>
        <w:rPr>
          <w:szCs w:val="28"/>
        </w:rPr>
        <w:t xml:space="preserve">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>дополнить частью</w:t>
      </w:r>
      <w:r w:rsidR="003E7CA7">
        <w:rPr>
          <w:szCs w:val="28"/>
        </w:rPr>
        <w:t xml:space="preserve"> 7</w:t>
      </w:r>
      <w:r>
        <w:rPr>
          <w:szCs w:val="28"/>
        </w:rPr>
        <w:t xml:space="preserve">  следующего содержания: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7CA7">
        <w:rPr>
          <w:szCs w:val="28"/>
        </w:rPr>
        <w:t>7</w:t>
      </w:r>
      <w:r>
        <w:rPr>
          <w:szCs w:val="28"/>
        </w:rPr>
        <w:t xml:space="preserve">. К депутату Собрания депутатов, представившему недостоверные или неполные сведения о своих доходах, расходах, </w:t>
      </w:r>
      <w:r>
        <w:rPr>
          <w:szCs w:val="28"/>
        </w:rPr>
        <w:br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>
        <w:rPr>
          <w:szCs w:val="28"/>
        </w:rPr>
        <w:t xml:space="preserve"> </w:t>
      </w:r>
      <w:r>
        <w:rPr>
          <w:szCs w:val="28"/>
        </w:rPr>
        <w:lastRenderedPageBreak/>
        <w:t>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депутату Собрания депутатов поселения мер ответственности, указанных в </w:t>
      </w:r>
      <w:hyperlink r:id="rId6" w:anchor="Par0" w:history="1">
        <w:r>
          <w:rPr>
            <w:rStyle w:val="a6"/>
            <w:szCs w:val="28"/>
            <w:u w:val="none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243C19" w:rsidRDefault="00082B37" w:rsidP="00243C1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243C19">
        <w:rPr>
          <w:szCs w:val="28"/>
        </w:rPr>
        <w:t>) в абзаце восьмом части 1 статьи 26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243C19" w:rsidRDefault="00082B37" w:rsidP="00243C1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43C19">
        <w:rPr>
          <w:szCs w:val="28"/>
        </w:rPr>
        <w:t>) в статье 29:</w:t>
      </w:r>
    </w:p>
    <w:p w:rsidR="00243C19" w:rsidRDefault="003E7CA7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первый </w:t>
      </w:r>
      <w:r w:rsidR="00243C19">
        <w:rPr>
          <w:szCs w:val="28"/>
        </w:rPr>
        <w:t>част</w:t>
      </w:r>
      <w:r>
        <w:rPr>
          <w:szCs w:val="28"/>
        </w:rPr>
        <w:t>и</w:t>
      </w:r>
      <w:r w:rsidR="00243C19">
        <w:rPr>
          <w:szCs w:val="28"/>
        </w:rPr>
        <w:t xml:space="preserve"> 1 дополнить словами «в порядке, установленном решением Собрания депутатов»;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>дополнить частью 7 следующего содержания: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 «7.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главе поселения мер ответственности, указанных в </w:t>
      </w:r>
      <w:hyperlink r:id="rId7" w:anchor="Par0" w:history="1">
        <w:r>
          <w:rPr>
            <w:rStyle w:val="a6"/>
            <w:color w:val="auto"/>
            <w:szCs w:val="28"/>
            <w:u w:val="none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243C19" w:rsidRDefault="00082B37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9</w:t>
      </w:r>
      <w:r w:rsidR="00243C19">
        <w:rPr>
          <w:szCs w:val="28"/>
        </w:rPr>
        <w:t>) часть 3 статьи 36  дополнить абзацем вторым следующего содержания:</w:t>
      </w:r>
    </w:p>
    <w:p w:rsidR="00243C19" w:rsidRDefault="00243C19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>
        <w:rPr>
          <w:szCs w:val="28"/>
        </w:rPr>
        <w:br/>
        <w:t xml:space="preserve">по иным вопросам, отнесенным к его компетенции Уставом </w:t>
      </w:r>
      <w:r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</w:t>
      </w:r>
      <w:r w:rsidR="009C488E">
        <w:rPr>
          <w:szCs w:val="28"/>
        </w:rPr>
        <w:t>»</w:t>
      </w:r>
      <w:r>
        <w:rPr>
          <w:szCs w:val="28"/>
        </w:rPr>
        <w:t>, другими федеральными законами.»;</w:t>
      </w:r>
    </w:p>
    <w:p w:rsidR="00243C19" w:rsidRDefault="00082B37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10</w:t>
      </w:r>
      <w:r w:rsidR="00243C19">
        <w:rPr>
          <w:szCs w:val="28"/>
        </w:rPr>
        <w:t>) статью 39 дополнить частью 7 следующего содержания:</w:t>
      </w:r>
    </w:p>
    <w:p w:rsidR="00243C19" w:rsidRDefault="00243C19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«7. От имени поселения приобретать и осуществлять имущественные и иные права и обязанности, выступать в суде без доверенности может глава администрации поселения.»; </w:t>
      </w:r>
    </w:p>
    <w:p w:rsidR="00243C19" w:rsidRDefault="00243C19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="00082B37">
        <w:rPr>
          <w:szCs w:val="28"/>
        </w:rPr>
        <w:t>1</w:t>
      </w:r>
      <w:r>
        <w:rPr>
          <w:szCs w:val="28"/>
        </w:rPr>
        <w:t>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9B6497" w:rsidRPr="007531F4" w:rsidRDefault="009B6497" w:rsidP="009C488E">
      <w:pPr>
        <w:pStyle w:val="1"/>
        <w:shd w:val="clear" w:color="auto" w:fill="auto"/>
        <w:spacing w:after="0" w:line="240" w:lineRule="auto"/>
        <w:ind w:firstLine="709"/>
        <w:jc w:val="both"/>
      </w:pPr>
      <w:r w:rsidRPr="007531F4">
        <w:lastRenderedPageBreak/>
        <w:t>2.</w:t>
      </w:r>
      <w:r w:rsidRPr="007531F4">
        <w:rPr>
          <w:rStyle w:val="blk"/>
          <w:b/>
        </w:rPr>
        <w:t> </w:t>
      </w:r>
      <w:r w:rsidRPr="007531F4">
        <w:t xml:space="preserve">Поручить главе </w:t>
      </w:r>
      <w:r w:rsidR="009C488E">
        <w:t>Марисолинского</w:t>
      </w:r>
      <w:r w:rsidRPr="007531F4">
        <w:t xml:space="preserve"> сельско</w:t>
      </w:r>
      <w:r>
        <w:t>го</w:t>
      </w:r>
      <w:r w:rsidRPr="007531F4">
        <w:t xml:space="preserve"> поселени</w:t>
      </w:r>
      <w:r>
        <w:t>я,</w:t>
      </w:r>
      <w:r w:rsidRPr="007531F4">
        <w:t xml:space="preserve"> Председателю Собрания депутатов</w:t>
      </w:r>
      <w:r>
        <w:t xml:space="preserve"> </w:t>
      </w:r>
      <w:r w:rsidR="009C488E">
        <w:t xml:space="preserve">С.В.Петуховой </w:t>
      </w:r>
      <w:r w:rsidRPr="007531F4">
        <w:t xml:space="preserve"> направить настоящее решение на государственную регистрацию в установленном законом порядке.</w:t>
      </w:r>
    </w:p>
    <w:p w:rsidR="009B6497" w:rsidRPr="007531F4" w:rsidRDefault="009B6497" w:rsidP="009C488E">
      <w:pPr>
        <w:ind w:firstLine="709"/>
        <w:jc w:val="both"/>
        <w:rPr>
          <w:szCs w:val="28"/>
        </w:rPr>
      </w:pPr>
      <w:r w:rsidRPr="007531F4">
        <w:rPr>
          <w:szCs w:val="28"/>
        </w:rPr>
        <w:t>3.</w:t>
      </w:r>
      <w:r w:rsidRPr="007531F4">
        <w:rPr>
          <w:rStyle w:val="blk"/>
          <w:b/>
          <w:szCs w:val="28"/>
        </w:rPr>
        <w:t> </w:t>
      </w:r>
      <w:r w:rsidRPr="007531F4">
        <w:rPr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9B6497" w:rsidRDefault="009B6497" w:rsidP="009B6497">
      <w:pPr>
        <w:rPr>
          <w:szCs w:val="28"/>
        </w:rPr>
      </w:pPr>
    </w:p>
    <w:p w:rsidR="009B6497" w:rsidRDefault="009B6497" w:rsidP="009B6497">
      <w:pPr>
        <w:rPr>
          <w:szCs w:val="28"/>
        </w:rPr>
      </w:pPr>
      <w:r w:rsidRPr="00ED1A67">
        <w:rPr>
          <w:szCs w:val="28"/>
        </w:rPr>
        <w:t xml:space="preserve">Глава </w:t>
      </w:r>
      <w:r w:rsidR="009C488E">
        <w:rPr>
          <w:szCs w:val="28"/>
        </w:rPr>
        <w:t xml:space="preserve">Марисолинского </w:t>
      </w:r>
      <w:r w:rsidRPr="00ED1A67">
        <w:rPr>
          <w:szCs w:val="28"/>
        </w:rPr>
        <w:t>сельского поселения</w:t>
      </w:r>
      <w:r>
        <w:rPr>
          <w:szCs w:val="28"/>
        </w:rPr>
        <w:t>,</w:t>
      </w:r>
    </w:p>
    <w:p w:rsidR="00243C19" w:rsidRDefault="009B6497" w:rsidP="009C488E">
      <w:pPr>
        <w:rPr>
          <w:szCs w:val="28"/>
        </w:rPr>
      </w:pPr>
      <w:r>
        <w:rPr>
          <w:szCs w:val="28"/>
        </w:rPr>
        <w:t xml:space="preserve">Председатель Собрания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9C488E">
        <w:rPr>
          <w:szCs w:val="28"/>
        </w:rPr>
        <w:t>С.В.Петухова</w:t>
      </w: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243C19">
      <w:pPr>
        <w:jc w:val="both"/>
        <w:rPr>
          <w:szCs w:val="28"/>
        </w:rPr>
      </w:pPr>
    </w:p>
    <w:p w:rsidR="009B6497" w:rsidRDefault="009B6497" w:rsidP="009B6497">
      <w:pPr>
        <w:jc w:val="center"/>
        <w:rPr>
          <w:b/>
          <w:szCs w:val="28"/>
        </w:rPr>
      </w:pPr>
    </w:p>
    <w:sectPr w:rsidR="009B6497" w:rsidSect="0047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40" w:rsidRDefault="00F25840" w:rsidP="00243C19">
      <w:r>
        <w:separator/>
      </w:r>
    </w:p>
  </w:endnote>
  <w:endnote w:type="continuationSeparator" w:id="1">
    <w:p w:rsidR="00F25840" w:rsidRDefault="00F25840" w:rsidP="0024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40" w:rsidRDefault="00F25840" w:rsidP="00243C19">
      <w:r>
        <w:separator/>
      </w:r>
    </w:p>
  </w:footnote>
  <w:footnote w:type="continuationSeparator" w:id="1">
    <w:p w:rsidR="00F25840" w:rsidRDefault="00F25840" w:rsidP="0024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19"/>
    <w:rsid w:val="000064E3"/>
    <w:rsid w:val="00082B37"/>
    <w:rsid w:val="000A740F"/>
    <w:rsid w:val="001F0E6A"/>
    <w:rsid w:val="00243C19"/>
    <w:rsid w:val="003E7CA7"/>
    <w:rsid w:val="00465C21"/>
    <w:rsid w:val="00474AB7"/>
    <w:rsid w:val="0048049C"/>
    <w:rsid w:val="005A656C"/>
    <w:rsid w:val="00715ACD"/>
    <w:rsid w:val="007E0429"/>
    <w:rsid w:val="009B6497"/>
    <w:rsid w:val="009C488E"/>
    <w:rsid w:val="00A72F86"/>
    <w:rsid w:val="00B54EDD"/>
    <w:rsid w:val="00CC19AA"/>
    <w:rsid w:val="00D95014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3C1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4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43C1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43C19"/>
    <w:rPr>
      <w:color w:val="0000FF"/>
      <w:u w:val="single"/>
    </w:rPr>
  </w:style>
  <w:style w:type="paragraph" w:styleId="a7">
    <w:name w:val="Title"/>
    <w:basedOn w:val="a"/>
    <w:link w:val="a8"/>
    <w:qFormat/>
    <w:rsid w:val="009B6497"/>
    <w:pPr>
      <w:overflowPunct/>
      <w:autoSpaceDE/>
      <w:autoSpaceDN/>
      <w:adjustRightInd/>
      <w:jc w:val="center"/>
    </w:pPr>
    <w:rPr>
      <w:b/>
      <w:bCs/>
      <w:szCs w:val="28"/>
    </w:rPr>
  </w:style>
  <w:style w:type="character" w:customStyle="1" w:styleId="a8">
    <w:name w:val="Название Знак"/>
    <w:basedOn w:val="a0"/>
    <w:link w:val="a7"/>
    <w:rsid w:val="009B64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rsid w:val="009B64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B6497"/>
    <w:pPr>
      <w:widowControl w:val="0"/>
      <w:shd w:val="clear" w:color="auto" w:fill="FFFFFF"/>
      <w:overflowPunct/>
      <w:autoSpaceDE/>
      <w:autoSpaceDN/>
      <w:adjustRightInd/>
      <w:spacing w:before="720" w:after="960" w:line="0" w:lineRule="atLeast"/>
      <w:jc w:val="center"/>
      <w:outlineLvl w:val="1"/>
    </w:pPr>
    <w:rPr>
      <w:b/>
      <w:bCs/>
      <w:szCs w:val="28"/>
      <w:lang w:eastAsia="en-US"/>
    </w:rPr>
  </w:style>
  <w:style w:type="character" w:customStyle="1" w:styleId="a9">
    <w:name w:val="Основной текст_"/>
    <w:basedOn w:val="a0"/>
    <w:link w:val="1"/>
    <w:rsid w:val="009B64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9B6497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</w:pPr>
    <w:rPr>
      <w:szCs w:val="28"/>
      <w:lang w:eastAsia="en-US"/>
    </w:rPr>
  </w:style>
  <w:style w:type="character" w:customStyle="1" w:styleId="blk">
    <w:name w:val="blk"/>
    <w:basedOn w:val="a0"/>
    <w:rsid w:val="009B6497"/>
  </w:style>
  <w:style w:type="paragraph" w:styleId="aa">
    <w:name w:val="No Spacing"/>
    <w:uiPriority w:val="1"/>
    <w:qFormat/>
    <w:rsid w:val="009B64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file:///C:/Users/&#1050;&#1091;&#1082;&#1085;&#1091;&#1088;&#1089;&#1082;&#1072;&#1103;%20&#1040;&#1076;&#1084;&#1080;&#1085;&#1080;&#1089;&#1090;&#1088;/Desktop/&#1084;&#1086;&#1080;%20&#1076;&#1086;&#1082;&#1091;&#1084;&#1077;&#1085;&#1090;&#1099;%20&#1052;&#1054;/4%20&#1089;&#1086;&#1079;&#1099;&#1074;/&#1055;&#1088;&#1086;&#1077;&#1082;&#1090;%20&#1088;&#1077;&#1096;&#1077;&#1085;&#1080;&#1103;/&#1059;&#1089;&#1090;&#1072;&#1074;/&#1084;&#1072;&#1088;&#1090;%2020.doc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&#1050;&#1091;&#1082;&#1085;&#1091;&#1088;&#1089;&#1082;&#1072;&#1103;%20&#1040;&#1076;&#1084;&#1080;&#1085;&#1080;&#1089;&#1090;&#1088;/Desktop/&#1084;&#1086;&#1080;%20&#1076;&#1086;&#1082;&#1091;&#1084;&#1077;&#1085;&#1090;&#1099;%20&#1052;&#1054;/4%20&#1089;&#1086;&#1079;&#1099;&#1074;/&#1055;&#1088;&#1086;&#1077;&#1082;&#1090;%20&#1088;&#1077;&#1096;&#1077;&#1085;&#1080;&#1103;/&#1059;&#1089;&#1090;&#1072;&#1074;/&#1084;&#1072;&#1088;&#1090;%2020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F0C7D539CD941AC644764B37B313E" ma:contentTypeVersion="2" ma:contentTypeDescription="Создание документа." ma:contentTypeScope="" ma:versionID="c9112fec9c6c37f4a0a934318246b0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4615107-4e33-4c86-bb2f-d6d7e422a929" targetNamespace="http://schemas.microsoft.com/office/2006/metadata/properties" ma:root="true" ma:fieldsID="824541ef5abee05584c63aa0342d4c10" ns2:_="" ns3:_="" ns4:_="">
    <xsd:import namespace="57504d04-691e-4fc4-8f09-4f19fdbe90f6"/>
    <xsd:import namespace="6d7c22ec-c6a4-4777-88aa-bc3c76ac660e"/>
    <xsd:import namespace="e4615107-4e33-4c86-bb2f-d6d7e422a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5107-4e33-4c86-bb2f-d6d7e422a92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18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Марисолинского сельского поселения Сернурского муниципального района Республики Марий Эл</_x041e__x043f__x0438__x0441__x0430__x043d__x0438__x0435_>
    <_x041f__x0430__x043f__x043a__x0430_ xmlns="e4615107-4e33-4c86-bb2f-d6d7e422a929">2020 год</_x041f__x0430__x043f__x043a__x0430_>
    <_dlc_DocId xmlns="57504d04-691e-4fc4-8f09-4f19fdbe90f6">XXJ7TYMEEKJ2-3615-21</_dlc_DocId>
    <_dlc_DocIdUrl xmlns="57504d04-691e-4fc4-8f09-4f19fdbe90f6">
      <Url>https://vip.gov.mari.ru/sernur/msp/_layouts/DocIdRedir.aspx?ID=XXJ7TYMEEKJ2-3615-21</Url>
      <Description>XXJ7TYMEEKJ2-3615-21</Description>
    </_dlc_DocIdUrl>
  </documentManagement>
</p:properties>
</file>

<file path=customXml/itemProps1.xml><?xml version="1.0" encoding="utf-8"?>
<ds:datastoreItem xmlns:ds="http://schemas.openxmlformats.org/officeDocument/2006/customXml" ds:itemID="{96590F36-AF30-439A-A43A-107D32E96E13}"/>
</file>

<file path=customXml/itemProps2.xml><?xml version="1.0" encoding="utf-8"?>
<ds:datastoreItem xmlns:ds="http://schemas.openxmlformats.org/officeDocument/2006/customXml" ds:itemID="{9D672097-4EF1-4DD0-B517-768174628467}"/>
</file>

<file path=customXml/itemProps3.xml><?xml version="1.0" encoding="utf-8"?>
<ds:datastoreItem xmlns:ds="http://schemas.openxmlformats.org/officeDocument/2006/customXml" ds:itemID="{AA90597F-1F76-4C74-BBD2-903B7C1CEC9F}"/>
</file>

<file path=customXml/itemProps4.xml><?xml version="1.0" encoding="utf-8"?>
<ds:datastoreItem xmlns:ds="http://schemas.openxmlformats.org/officeDocument/2006/customXml" ds:itemID="{7E400625-EE46-4B2F-AA32-CEE8182EB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Устава</dc:title>
  <dc:subject/>
  <dc:creator>Кукнурская Администр</dc:creator>
  <cp:keywords/>
  <dc:description/>
  <cp:lastModifiedBy>USER</cp:lastModifiedBy>
  <cp:revision>9</cp:revision>
  <cp:lastPrinted>2020-03-12T05:51:00Z</cp:lastPrinted>
  <dcterms:created xsi:type="dcterms:W3CDTF">2020-03-12T05:39:00Z</dcterms:created>
  <dcterms:modified xsi:type="dcterms:W3CDTF">2020-06-02T07:24:00Z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0x01010047EF0C7D539CD941AC644764B37B313E</vt:lpwstr>
  </property>
  <property fmtid="{D5CDD505-2E9C-101B-9397-08002B2CF9AE}" pid="3" name="_dlc_DocIdItemGuid">
    <vt:lpwstr>1ca3dbed-cee1-4d68-92e9-7dd61b6d263e</vt:lpwstr>
  </property>
</Properties>
</file>